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center"/>
        <w:rPr>
          <w:b w:val="0"/>
          <w:vertAlign w:val="baseline"/>
        </w:rPr>
      </w:pPr>
      <w:r w:rsidDel="00000000" w:rsidR="00000000" w:rsidRPr="00000000">
        <w:rPr>
          <w:b w:val="1"/>
          <w:vertAlign w:val="baseline"/>
          <w:rtl w:val="0"/>
        </w:rPr>
        <w:t xml:space="preserve">International Economics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ind w:left="2160" w:firstLine="720"/>
        <w:rPr>
          <w:b w:val="0"/>
          <w:vertAlign w:val="baseline"/>
        </w:rPr>
      </w:pPr>
      <w:r w:rsidDel="00000000" w:rsidR="00000000" w:rsidRPr="00000000">
        <w:rPr>
          <w:b w:val="1"/>
          <w:vertAlign w:val="baseline"/>
          <w:rtl w:val="0"/>
        </w:rPr>
        <w:t xml:space="preserve"> – Foreign Exchange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Scenario 1:</w:t>
      </w:r>
    </w:p>
    <w:p w:rsidR="00000000" w:rsidDel="00000000" w:rsidP="00000000" w:rsidRDefault="00000000" w:rsidRPr="00000000" w14:paraId="00000005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On October 17, 2014, here are some selected foreign exchange rates quoted by a major international bank:</w:t>
      </w:r>
    </w:p>
    <w:p w:rsidR="00000000" w:rsidDel="00000000" w:rsidP="00000000" w:rsidRDefault="00000000" w:rsidRPr="00000000" w14:paraId="00000007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EUR/USD</w:t>
      </w:r>
    </w:p>
    <w:p w:rsidR="00000000" w:rsidDel="00000000" w:rsidP="00000000" w:rsidRDefault="00000000" w:rsidRPr="00000000" w14:paraId="00000009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Spot</w:t>
        <w:tab/>
        <w:t xml:space="preserve">1.2774</w:t>
      </w:r>
    </w:p>
    <w:p w:rsidR="00000000" w:rsidDel="00000000" w:rsidP="00000000" w:rsidRDefault="00000000" w:rsidRPr="00000000" w14:paraId="0000000B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Forwards</w:t>
        <w:tab/>
        <w:t xml:space="preserve">1 month </w:t>
        <w:tab/>
        <w:t xml:space="preserve">2.7 </w:t>
        <w:tab/>
        <w:tab/>
        <w:t xml:space="preserve">Futures</w:t>
        <w:tab/>
        <w:t xml:space="preserve">Dec 14</w:t>
        <w:tab/>
        <w:t xml:space="preserve">1.2781</w:t>
      </w:r>
    </w:p>
    <w:p w:rsidR="00000000" w:rsidDel="00000000" w:rsidP="00000000" w:rsidRDefault="00000000" w:rsidRPr="00000000" w14:paraId="0000000D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ab/>
        <w:tab/>
        <w:t xml:space="preserve">2 months</w:t>
        <w:tab/>
        <w:t xml:space="preserve">5.4</w:t>
        <w:tab/>
        <w:tab/>
        <w:tab/>
        <w:tab/>
        <w:t xml:space="preserve">Mar 15</w:t>
        <w:tab/>
        <w:t xml:space="preserve">1.2790</w:t>
      </w:r>
    </w:p>
    <w:p w:rsidR="00000000" w:rsidDel="00000000" w:rsidP="00000000" w:rsidRDefault="00000000" w:rsidRPr="00000000" w14:paraId="0000000E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ab/>
        <w:tab/>
        <w:t xml:space="preserve">3 months</w:t>
        <w:tab/>
        <w:t xml:space="preserve">8.2</w:t>
        <w:tab/>
        <w:tab/>
        <w:tab/>
        <w:tab/>
        <w:t xml:space="preserve">Jun 15</w:t>
        <w:tab/>
        <w:t xml:space="preserve">1.2799</w:t>
      </w:r>
    </w:p>
    <w:p w:rsidR="00000000" w:rsidDel="00000000" w:rsidP="00000000" w:rsidRDefault="00000000" w:rsidRPr="00000000" w14:paraId="0000000F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ab/>
        <w:tab/>
        <w:t xml:space="preserve">6 months</w:t>
        <w:tab/>
        <w:t xml:space="preserve">17.0</w:t>
        <w:tab/>
        <w:tab/>
        <w:tab/>
        <w:tab/>
        <w:t xml:space="preserve">Sep 15</w:t>
        <w:tab/>
        <w:t xml:space="preserve">1.2814</w:t>
      </w:r>
    </w:p>
    <w:p w:rsidR="00000000" w:rsidDel="00000000" w:rsidP="00000000" w:rsidRDefault="00000000" w:rsidRPr="00000000" w14:paraId="00000010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ab/>
        <w:tab/>
        <w:t xml:space="preserve">1 year</w:t>
        <w:tab/>
        <w:tab/>
        <w:t xml:space="preserve">44.9</w:t>
      </w:r>
    </w:p>
    <w:p w:rsidR="00000000" w:rsidDel="00000000" w:rsidP="00000000" w:rsidRDefault="00000000" w:rsidRPr="00000000" w14:paraId="00000011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USD/JPY</w:t>
      </w:r>
    </w:p>
    <w:p w:rsidR="00000000" w:rsidDel="00000000" w:rsidP="00000000" w:rsidRDefault="00000000" w:rsidRPr="00000000" w14:paraId="00000014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Spot</w:t>
        <w:tab/>
        <w:t xml:space="preserve">106.68</w:t>
      </w:r>
    </w:p>
    <w:p w:rsidR="00000000" w:rsidDel="00000000" w:rsidP="00000000" w:rsidRDefault="00000000" w:rsidRPr="00000000" w14:paraId="00000016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Forwards</w:t>
        <w:tab/>
        <w:t xml:space="preserve">1 month</w:t>
        <w:tab/>
        <w:t xml:space="preserve">-25.1</w:t>
        <w:tab/>
        <w:tab/>
      </w:r>
    </w:p>
    <w:p w:rsidR="00000000" w:rsidDel="00000000" w:rsidP="00000000" w:rsidRDefault="00000000" w:rsidRPr="00000000" w14:paraId="00000018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ab/>
        <w:tab/>
        <w:t xml:space="preserve">2 months</w:t>
        <w:tab/>
        <w:t xml:space="preserve">-48.1 </w:t>
        <w:tab/>
        <w:tab/>
        <w:tab/>
        <w:tab/>
      </w:r>
    </w:p>
    <w:p w:rsidR="00000000" w:rsidDel="00000000" w:rsidP="00000000" w:rsidRDefault="00000000" w:rsidRPr="00000000" w14:paraId="00000019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ab/>
        <w:tab/>
        <w:t xml:space="preserve">3 months</w:t>
        <w:tab/>
        <w:t xml:space="preserve">-108.3 </w:t>
        <w:tab/>
        <w:tab/>
        <w:tab/>
        <w:tab/>
      </w:r>
    </w:p>
    <w:p w:rsidR="00000000" w:rsidDel="00000000" w:rsidP="00000000" w:rsidRDefault="00000000" w:rsidRPr="00000000" w14:paraId="0000001A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ab/>
        <w:tab/>
        <w:t xml:space="preserve">6 months</w:t>
        <w:tab/>
        <w:t xml:space="preserve">-206.5 </w:t>
        <w:tab/>
        <w:tab/>
        <w:tab/>
        <w:tab/>
      </w:r>
    </w:p>
    <w:p w:rsidR="00000000" w:rsidDel="00000000" w:rsidP="00000000" w:rsidRDefault="00000000" w:rsidRPr="00000000" w14:paraId="0000001B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ab/>
        <w:tab/>
        <w:t xml:space="preserve">1 year</w:t>
        <w:tab/>
        <w:tab/>
        <w:t xml:space="preserve">-505.1</w:t>
      </w:r>
    </w:p>
    <w:p w:rsidR="00000000" w:rsidDel="00000000" w:rsidP="00000000" w:rsidRDefault="00000000" w:rsidRPr="00000000" w14:paraId="0000001C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USD/CAD</w:t>
      </w:r>
    </w:p>
    <w:p w:rsidR="00000000" w:rsidDel="00000000" w:rsidP="00000000" w:rsidRDefault="00000000" w:rsidRPr="00000000" w14:paraId="0000001F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Spot</w:t>
        <w:tab/>
        <w:t xml:space="preserve">1.1231</w:t>
      </w:r>
    </w:p>
    <w:p w:rsidR="00000000" w:rsidDel="00000000" w:rsidP="00000000" w:rsidRDefault="00000000" w:rsidRPr="00000000" w14:paraId="00000021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Forwards</w:t>
        <w:tab/>
        <w:t xml:space="preserve">1 month</w:t>
        <w:tab/>
        <w:t xml:space="preserve">9.9</w:t>
        <w:tab/>
        <w:tab/>
      </w:r>
    </w:p>
    <w:p w:rsidR="00000000" w:rsidDel="00000000" w:rsidP="00000000" w:rsidRDefault="00000000" w:rsidRPr="00000000" w14:paraId="00000023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ab/>
        <w:tab/>
        <w:t xml:space="preserve">2 months</w:t>
        <w:tab/>
        <w:t xml:space="preserve">19.6</w:t>
        <w:tab/>
        <w:tab/>
        <w:tab/>
      </w:r>
    </w:p>
    <w:p w:rsidR="00000000" w:rsidDel="00000000" w:rsidP="00000000" w:rsidRDefault="00000000" w:rsidRPr="00000000" w14:paraId="00000024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ab/>
        <w:tab/>
        <w:t xml:space="preserve">3 months</w:t>
        <w:tab/>
        <w:t xml:space="preserve">27.9</w:t>
        <w:tab/>
        <w:tab/>
        <w:tab/>
        <w:tab/>
      </w:r>
    </w:p>
    <w:p w:rsidR="00000000" w:rsidDel="00000000" w:rsidP="00000000" w:rsidRDefault="00000000" w:rsidRPr="00000000" w14:paraId="00000025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ab/>
        <w:tab/>
        <w:t xml:space="preserve">6 months</w:t>
        <w:tab/>
        <w:t xml:space="preserve">54.4</w:t>
        <w:tab/>
        <w:tab/>
        <w:tab/>
        <w:tab/>
      </w:r>
    </w:p>
    <w:p w:rsidR="00000000" w:rsidDel="00000000" w:rsidP="00000000" w:rsidRDefault="00000000" w:rsidRPr="00000000" w14:paraId="00000026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ab/>
        <w:tab/>
        <w:t xml:space="preserve">12 months</w:t>
        <w:tab/>
        <w:t xml:space="preserve">102.2</w:t>
      </w:r>
    </w:p>
    <w:p w:rsidR="00000000" w:rsidDel="00000000" w:rsidP="00000000" w:rsidRDefault="00000000" w:rsidRPr="00000000" w14:paraId="00000027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Answer the following questions based on the assumption that you are dealing with an international bank and these are the prices they have quoted you (show your calculation where appropriate):</w:t>
      </w:r>
    </w:p>
    <w:p w:rsidR="00000000" w:rsidDel="00000000" w:rsidP="00000000" w:rsidRDefault="00000000" w:rsidRPr="00000000" w14:paraId="00000030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1.  You want to purchase EUR for delivery in six months.  The rate you will pay is___________________________. (2 points)</w:t>
      </w:r>
    </w:p>
    <w:p w:rsidR="00000000" w:rsidDel="00000000" w:rsidP="00000000" w:rsidRDefault="00000000" w:rsidRPr="00000000" w14:paraId="00000032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2.  You want to purchase JPY for delivery in three months.  You rate you will pay is ______________________________. (2 points)</w:t>
      </w:r>
    </w:p>
    <w:p w:rsidR="00000000" w:rsidDel="00000000" w:rsidP="00000000" w:rsidRDefault="00000000" w:rsidRPr="00000000" w14:paraId="00000034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3.  You want to sell CAD for delivery in one month.  The rate you will sell for is ________________________________. (2 points)   </w:t>
      </w:r>
    </w:p>
    <w:p w:rsidR="00000000" w:rsidDel="00000000" w:rsidP="00000000" w:rsidRDefault="00000000" w:rsidRPr="00000000" w14:paraId="00000036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4.  You want to sell EUR for spot delivery.  The rate you will sell at is ______________ (1 point)</w:t>
      </w:r>
    </w:p>
    <w:p w:rsidR="00000000" w:rsidDel="00000000" w:rsidP="00000000" w:rsidRDefault="00000000" w:rsidRPr="00000000" w14:paraId="00000038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5.  You wish to purchase EUR using a futures contract for December 2014 delivery.  The rate for the contract is _____________________.  (1 point)</w:t>
      </w:r>
    </w:p>
    <w:p w:rsidR="00000000" w:rsidDel="00000000" w:rsidP="00000000" w:rsidRDefault="00000000" w:rsidRPr="00000000" w14:paraId="0000003A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6.  You wish to sell EUR using a futures contract for June 2015.  The rate for the contract is _________________.  (1 point)</w:t>
      </w:r>
    </w:p>
    <w:p w:rsidR="00000000" w:rsidDel="00000000" w:rsidP="00000000" w:rsidRDefault="00000000" w:rsidRPr="00000000" w14:paraId="0000003C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7.  Based on the value of the March 2015 futures contract, does the market expect the USD to appreciate or depreciate against the Euro in the spot market?  ___________________ (2 points)</w:t>
      </w:r>
    </w:p>
    <w:p w:rsidR="00000000" w:rsidDel="00000000" w:rsidP="00000000" w:rsidRDefault="00000000" w:rsidRPr="00000000" w14:paraId="0000003E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8.  Based on the value of the September 2014 futures contract, does the market expect the USD to appreciate or depreciate against the EUR in the spot market?  ___________________ (2 points)</w:t>
      </w:r>
    </w:p>
    <w:p w:rsidR="00000000" w:rsidDel="00000000" w:rsidP="00000000" w:rsidRDefault="00000000" w:rsidRPr="00000000" w14:paraId="00000040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9.  If interest rates go up in Canada, do we expect the CAD to appreciate or depreciate against the USD in the spot market?  _________________ (2 points)</w:t>
      </w:r>
    </w:p>
    <w:p w:rsidR="00000000" w:rsidDel="00000000" w:rsidP="00000000" w:rsidRDefault="00000000" w:rsidRPr="00000000" w14:paraId="00000042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10.  If the government of Germany falls, do we expect the EUR to appreciate or depreciate against the USD in the spot market?  ___________________(2 points)</w:t>
      </w:r>
    </w:p>
    <w:p w:rsidR="00000000" w:rsidDel="00000000" w:rsidP="00000000" w:rsidRDefault="00000000" w:rsidRPr="00000000" w14:paraId="00000044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11.  If the Japanese government decides to ease its monetary policy, do we expect the JPY to appreciate or depreciate against the USD in the spot market?  ______________________ (2 points)</w:t>
      </w:r>
    </w:p>
    <w:p w:rsidR="00000000" w:rsidDel="00000000" w:rsidP="00000000" w:rsidRDefault="00000000" w:rsidRPr="00000000" w14:paraId="00000046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12.  If the German government fell, would we expect EUR futures contracts to become more volatile or less volatile?  _______________________ (2 points)</w:t>
      </w:r>
    </w:p>
    <w:p w:rsidR="00000000" w:rsidDel="00000000" w:rsidP="00000000" w:rsidRDefault="00000000" w:rsidRPr="00000000" w14:paraId="00000048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rPr>
          <w:vertAlign w:val="baseline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800" w:right="180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4"/>
        <w:szCs w:val="24"/>
        <w:lang w:val="en-US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